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035E" w:rsidRDefault="005A035E" w:rsidP="005A035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// set data model on root view</w:t>
      </w:r>
    </w:p>
    <w:p w:rsidR="005A035E" w:rsidRDefault="005A035E" w:rsidP="005A035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var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sWfServiceURL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"http://&lt;server&gt;:&lt;port&gt;/sap/</w:t>
      </w:r>
      <w:proofErr w:type="spellStart"/>
      <w:r>
        <w:rPr>
          <w:rFonts w:ascii="LetterGothicLT" w:hAnsi="LetterGothicLT" w:cs="LetterGothicLT"/>
          <w:sz w:val="17"/>
          <w:szCs w:val="17"/>
        </w:rPr>
        <w:t>opu</w:t>
      </w:r>
      <w:proofErr w:type="spellEnd"/>
      <w:r>
        <w:rPr>
          <w:rFonts w:ascii="LetterGothicLT" w:hAnsi="LetterGothicLT" w:cs="LetterGothicLT"/>
          <w:sz w:val="17"/>
          <w:szCs w:val="17"/>
        </w:rPr>
        <w:t>/</w:t>
      </w:r>
      <w:proofErr w:type="spellStart"/>
      <w:r>
        <w:rPr>
          <w:rFonts w:ascii="LetterGothicLT" w:hAnsi="LetterGothicLT" w:cs="LetterGothicLT"/>
          <w:sz w:val="17"/>
          <w:szCs w:val="17"/>
        </w:rPr>
        <w:t>odata</w:t>
      </w:r>
      <w:proofErr w:type="spellEnd"/>
      <w:r>
        <w:rPr>
          <w:rFonts w:ascii="LetterGothicLT" w:hAnsi="LetterGothicLT" w:cs="LetterGothicLT"/>
          <w:sz w:val="17"/>
          <w:szCs w:val="17"/>
        </w:rPr>
        <w:t>/IWWRK/</w:t>
      </w:r>
    </w:p>
    <w:p w:rsidR="005A035E" w:rsidRDefault="005A035E" w:rsidP="005A035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WFSERVICE/";</w:t>
      </w:r>
    </w:p>
    <w:p w:rsidR="005A035E" w:rsidRDefault="005A035E" w:rsidP="005A035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var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oModel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new </w:t>
      </w:r>
      <w:proofErr w:type="spellStart"/>
      <w:r>
        <w:rPr>
          <w:rFonts w:ascii="LetterGothicLT" w:hAnsi="LetterGothicLT" w:cs="LetterGothicLT"/>
          <w:sz w:val="17"/>
          <w:szCs w:val="17"/>
        </w:rPr>
        <w:t>sap.ui.model.odata.ODataModel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spellStart"/>
      <w:r>
        <w:rPr>
          <w:rFonts w:ascii="LetterGothicLT" w:hAnsi="LetterGothicLT" w:cs="LetterGothicLT"/>
          <w:sz w:val="17"/>
          <w:szCs w:val="17"/>
        </w:rPr>
        <w:t>sWfServiceURL</w:t>
      </w:r>
      <w:proofErr w:type="spellEnd"/>
      <w:r>
        <w:rPr>
          <w:rFonts w:ascii="LetterGothicLT" w:hAnsi="LetterGothicLT" w:cs="LetterGothicLT"/>
          <w:sz w:val="17"/>
          <w:szCs w:val="17"/>
        </w:rPr>
        <w:t>);</w:t>
      </w:r>
    </w:p>
    <w:p w:rsidR="005A035E" w:rsidRDefault="005A035E" w:rsidP="005A035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oView.setModel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spellStart"/>
      <w:proofErr w:type="gramEnd"/>
      <w:r>
        <w:rPr>
          <w:rFonts w:ascii="LetterGothicLT" w:hAnsi="LetterGothicLT" w:cs="LetterGothicLT"/>
          <w:sz w:val="17"/>
          <w:szCs w:val="17"/>
        </w:rPr>
        <w:t>oModel</w:t>
      </w:r>
      <w:proofErr w:type="spellEnd"/>
      <w:r>
        <w:rPr>
          <w:rFonts w:ascii="LetterGothicLT" w:hAnsi="LetterGothicLT" w:cs="LetterGothicLT"/>
          <w:sz w:val="17"/>
          <w:szCs w:val="17"/>
        </w:rPr>
        <w:t>);</w:t>
      </w:r>
    </w:p>
    <w:p w:rsidR="005A035E" w:rsidRDefault="005A035E" w:rsidP="005A035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oModel.attachEventOnce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>"</w:t>
      </w:r>
      <w:proofErr w:type="spellStart"/>
      <w:r>
        <w:rPr>
          <w:rFonts w:ascii="LetterGothicLT" w:hAnsi="LetterGothicLT" w:cs="LetterGothicLT"/>
          <w:sz w:val="17"/>
          <w:szCs w:val="17"/>
        </w:rPr>
        <w:t>requestCompleted</w:t>
      </w:r>
      <w:proofErr w:type="spellEnd"/>
      <w:r>
        <w:rPr>
          <w:rFonts w:ascii="LetterGothicLT" w:hAnsi="LetterGothicLT" w:cs="LetterGothicLT"/>
          <w:sz w:val="17"/>
          <w:szCs w:val="17"/>
        </w:rPr>
        <w:t>", function(</w:t>
      </w:r>
      <w:proofErr w:type="spellStart"/>
      <w:r>
        <w:rPr>
          <w:rFonts w:ascii="LetterGothicLT" w:hAnsi="LetterGothicLT" w:cs="LetterGothicLT"/>
          <w:sz w:val="17"/>
          <w:szCs w:val="17"/>
        </w:rPr>
        <w:t>oEvent</w:t>
      </w:r>
      <w:proofErr w:type="spellEnd"/>
      <w:r>
        <w:rPr>
          <w:rFonts w:ascii="LetterGothicLT" w:hAnsi="LetterGothicLT" w:cs="LetterGothicLT"/>
          <w:sz w:val="17"/>
          <w:szCs w:val="17"/>
        </w:rPr>
        <w:t>) {</w:t>
      </w:r>
    </w:p>
    <w:p w:rsidR="005A035E" w:rsidRDefault="005A035E" w:rsidP="005A035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sap.ui.getCore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>).</w:t>
      </w:r>
      <w:proofErr w:type="spellStart"/>
      <w:r>
        <w:rPr>
          <w:rFonts w:ascii="LetterGothicLT" w:hAnsi="LetterGothicLT" w:cs="LetterGothicLT"/>
          <w:sz w:val="17"/>
          <w:szCs w:val="17"/>
        </w:rPr>
        <w:t>getEventBus</w:t>
      </w:r>
      <w:proofErr w:type="spellEnd"/>
      <w:r>
        <w:rPr>
          <w:rFonts w:ascii="LetterGothicLT" w:hAnsi="LetterGothicLT" w:cs="LetterGothicLT"/>
          <w:sz w:val="17"/>
          <w:szCs w:val="17"/>
        </w:rPr>
        <w:t>().publish("data", "ready");</w:t>
      </w:r>
    </w:p>
    <w:p w:rsidR="005A035E" w:rsidRDefault="005A035E" w:rsidP="005A035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});</w:t>
      </w:r>
    </w:p>
    <w:p w:rsidR="00087EE2" w:rsidRDefault="005A035E" w:rsidP="005A035E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27.10 </w:t>
      </w:r>
      <w:r>
        <w:rPr>
          <w:rFonts w:ascii="LinotypeSyntax-Regular" w:hAnsi="LinotypeSyntax-Regular" w:cs="LinotypeSyntax-Regular"/>
          <w:sz w:val="16"/>
          <w:szCs w:val="16"/>
        </w:rPr>
        <w:t>Setting the OData Model in Component.js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35E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035E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4813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9012D9-CEC2-4DDF-AFF2-614C6EEB7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2014-07-15T20:03:00Z</dcterms:created>
  <dcterms:modified xsi:type="dcterms:W3CDTF">2014-07-15T20:03:00Z</dcterms:modified>
</cp:coreProperties>
</file>